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C" w:rsidRPr="00834C7F" w:rsidRDefault="00C57CD8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Приложение 2</w:t>
      </w:r>
    </w:p>
    <w:p w:rsidR="00EF5CB4" w:rsidRPr="00834C7F" w:rsidRDefault="00EF5CB4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EF5CB4" w:rsidRPr="00834C7F" w:rsidRDefault="00EC144C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Обеспечение учебниками и учебными пособиями</w:t>
      </w:r>
    </w:p>
    <w:p w:rsidR="00EC144C" w:rsidRPr="00834C7F" w:rsidRDefault="00EF5CB4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и плата за пользование ими</w:t>
      </w:r>
    </w:p>
    <w:p w:rsidR="00EF5CB4" w:rsidRPr="00834C7F" w:rsidRDefault="00EF5CB4" w:rsidP="007B43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Плата за пользование учебниками </w:t>
      </w: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учебными пособиями 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</w:t>
      </w:r>
      <w:r w:rsidR="007E53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 w:rsidR="007E53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учебном году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   </w:t>
      </w:r>
      <w:r w:rsidR="00EF5CB4"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постановлению правительства от 28 августа 2018 года № 621 «О внесении изменений в постановление Совета министров Республики Беларусь от 24 июня 2011 г. № 839» установлена (изменена) плата за пользование учебниками и учебными пособиями. Установлена единая плата за пользование учебниками и пособиями для всех учащихся.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Так,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постановлением № 621 «О внесении изменений в постановление Совета министров Республики Беларусь от 24 июня 2011 г. №</w:t>
      </w:r>
      <w:r w:rsidR="001A28C6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839» установлена плата за пользование учебниками и пособиями:</w:t>
      </w:r>
    </w:p>
    <w:p w:rsidR="007B4359" w:rsidRPr="002773B6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 - для дошкольник</w:t>
      </w:r>
      <w:r w:rsidR="007E5341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ов </w:t>
      </w:r>
      <w:r w:rsidR="007D2E4C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0,2 базов</w:t>
      </w:r>
      <w:r w:rsid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7E5341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</w:t>
      </w:r>
      <w:r w:rsidR="007D2E4C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величины -  </w:t>
      </w:r>
      <w:r w:rsidR="002773B6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7,</w:t>
      </w:r>
      <w:r w:rsidR="00A22E08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40 р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22E08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50% - 3,70 р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7B4359" w:rsidRPr="00C91C3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- за пользование комплектом учебников по программе общего сред</w:t>
      </w:r>
      <w:r w:rsidR="00A16DF7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него образования – 0,5 Б.В. – </w:t>
      </w:r>
      <w:r w:rsidR="00A22E08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18,50 р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78192C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50% </w:t>
      </w:r>
      <w:r w:rsidR="0078192C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– </w:t>
      </w:r>
      <w:r w:rsidR="00A22E08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9,</w:t>
      </w:r>
      <w:r w:rsidR="00E102A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25</w:t>
      </w:r>
      <w:bookmarkStart w:id="0" w:name="_GoBack"/>
      <w:bookmarkEnd w:id="0"/>
      <w:r w:rsidR="00A22E08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р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Родители должны внести плату до 1 октября текущего </w:t>
      </w:r>
      <w:r w:rsidR="00C91C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календарного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года.</w:t>
      </w:r>
    </w:p>
    <w:p w:rsidR="00EF5CB4" w:rsidRPr="00834C7F" w:rsidRDefault="00EF5CB4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149B3" w:rsidRPr="00834C7F" w:rsidRDefault="002149B3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Примечания</w:t>
      </w:r>
      <w:r w:rsidR="00EF5CB4"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A4822" w:rsidRDefault="00D629A9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Оплату производить </w:t>
      </w:r>
      <w:r w:rsidR="001A48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через ЕРИП по лицевому счёту учащегося. </w:t>
      </w:r>
    </w:p>
    <w:p w:rsidR="002149B3" w:rsidRDefault="001A482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оплата произведен</w:t>
      </w:r>
      <w:r w:rsidR="00275A9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без указания лицевого счёта учащегося, то в</w:t>
      </w:r>
      <w:r w:rsidR="002149B3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учебное заведение необходимо предоставить документ, подтверждающий плату за пользование учебниками и учебными пособиями с указанием учебного заведения, класса и фамилии учащегося (на бумажном носителе или электронном).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91752" w:rsidTr="00291752">
        <w:tc>
          <w:tcPr>
            <w:tcW w:w="9571" w:type="dxa"/>
          </w:tcPr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Плата за пользование учебниками и учебными пособиями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(код платежа </w:t>
            </w: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04601</w:t>
            </w: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Путь в ЕРИП</w:t>
            </w:r>
          </w:p>
          <w:p w:rsidR="00291752" w:rsidRPr="00291752" w:rsidRDefault="00291752" w:rsidP="00291752">
            <w:pPr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 w:rsidRPr="00291752">
              <w:rPr>
                <w:rFonts w:ascii="Times New Roman" w:eastAsia="Times New Roman" w:hAnsi="Times New Roman" w:cs="Times New Roman"/>
                <w:sz w:val="30"/>
              </w:rPr>
              <w:t xml:space="preserve">Система «Расчет» (ЕРИП) – Образование и развитие – Отделы, управления образования – Брест – Управление по образованию Московский р-н – Учебники, учебные пособия – Продолжить -  </w:t>
            </w:r>
            <w:r w:rsidRPr="00291752">
              <w:rPr>
                <w:rFonts w:ascii="Times New Roman" w:eastAsia="Times New Roman" w:hAnsi="Times New Roman" w:cs="Times New Roman"/>
                <w:b/>
                <w:sz w:val="30"/>
              </w:rPr>
              <w:t>…</w:t>
            </w:r>
          </w:p>
        </w:tc>
      </w:tr>
    </w:tbl>
    <w:p w:rsidR="00291752" w:rsidRPr="00834C7F" w:rsidRDefault="0029175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F5CB4" w:rsidRPr="00834C7F" w:rsidRDefault="00EF5CB4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ошибочной плате</w:t>
      </w:r>
      <w:r w:rsidR="00D058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(превышение суммы платежа)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пользование учебниками и учебными пособиями можно вернуть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невостр</w:t>
      </w:r>
      <w:r w:rsidR="00826E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ебованный платёж при наличии документа на бумажном носителе.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</w:t>
      </w:r>
    </w:p>
    <w:p w:rsidR="00EF5CB4" w:rsidRPr="00834C7F" w:rsidRDefault="00826E36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</w:t>
      </w:r>
      <w:r w:rsidR="00531C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(Справки по тел. 29 12 14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методист Ващук Светлана Михайловна).</w:t>
      </w:r>
    </w:p>
    <w:p w:rsidR="007B4359" w:rsidRPr="00834C7F" w:rsidRDefault="007B4359" w:rsidP="00EF5C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2 статьи 39 Кодекса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бесплатное пользование учебниками и учебными пособиями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устанавливается для: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 с особенностями психофизического развития;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детей-инвалидов в возрасте до восемнадцати лет, инвалидов с детства;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720010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обучающихся из семей, которые в соответствии с законодательством получают государственные п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особия на детей старше трех лет</w:t>
      </w:r>
      <w:r w:rsidR="00720010" w:rsidRPr="00834C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(</w:t>
      </w:r>
      <w:r w:rsidR="00C57CD8"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из отдельных категорий семей –см. разъяснение ниже);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 из семей, в которых один </w:t>
      </w:r>
      <w:r w:rsidR="005A1167">
        <w:rPr>
          <w:rFonts w:ascii="Times New Roman" w:eastAsia="Calibri" w:hAnsi="Times New Roman" w:cs="Times New Roman"/>
          <w:sz w:val="30"/>
          <w:szCs w:val="30"/>
        </w:rPr>
        <w:t>из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родител</w:t>
      </w:r>
      <w:r w:rsidR="005A1167">
        <w:rPr>
          <w:rFonts w:ascii="Times New Roman" w:eastAsia="Calibri" w:hAnsi="Times New Roman" w:cs="Times New Roman"/>
          <w:sz w:val="30"/>
          <w:szCs w:val="30"/>
        </w:rPr>
        <w:t>ей являе</w:t>
      </w:r>
      <w:r w:rsidRPr="00834C7F">
        <w:rPr>
          <w:rFonts w:ascii="Times New Roman" w:eastAsia="Calibri" w:hAnsi="Times New Roman" w:cs="Times New Roman"/>
          <w:sz w:val="30"/>
          <w:szCs w:val="30"/>
        </w:rPr>
        <w:t>тся инвалид</w:t>
      </w:r>
      <w:r w:rsidR="00852ACC">
        <w:rPr>
          <w:rFonts w:ascii="Times New Roman" w:eastAsia="Calibri" w:hAnsi="Times New Roman" w:cs="Times New Roman"/>
          <w:sz w:val="30"/>
          <w:szCs w:val="30"/>
        </w:rPr>
        <w:t>ом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I или II группы;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14.06.2007 «О государственных социальных льготах, правах и гарантиях для отдельных категорий граждан» </w:t>
      </w:r>
      <w:r w:rsidRPr="00834C7F">
        <w:rPr>
          <w:rFonts w:ascii="Times New Roman" w:eastAsia="Calibri" w:hAnsi="Times New Roman" w:cs="Times New Roman"/>
          <w:i/>
          <w:sz w:val="30"/>
          <w:szCs w:val="30"/>
        </w:rPr>
        <w:t>(Национальный реестр правовых актов Республики Беларусь, 2007 г., N 147, 2/1336).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Для обучающихся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из многодетных семей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 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Категории семей, которые имеют право на государственное пособие на детей старше трех лет из отдельных категорий семей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указаны в статье 14 Закона Республики Беларусь от 29.12.2012 «О государственных пособиях семьям, воспитывающим детей» (далее – Закон). Так, право на пособие на детей старше 3 лет из отдельных категорий семей имеют мать (мачеха) или отец (отчим), усыновитель (удочеритель), опекун (попечитель) при воспитании ими ребенка, не находящегося на государственном обеспечении, если в семье: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воспитывается ребенок-инвалид в возрасте до 18 лет;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воспитывается ребенок в возрасте до 18 лет, инфицированный вирусом иммунодефицита человека;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отец (отчим) или усыновитель (удочеритель) являются военнослужащими, проходящими срочную военную службу;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оба родителя (мать (мачеха), отец (отчим))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Лица, перечисленные в </w:t>
      </w:r>
      <w:hyperlink r:id="rId6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3.2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7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3.4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8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3.7 пункта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9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пункте 10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10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12.2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11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12.3 пункта 12 статьи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Закона Республики Беларусь от 14.06.2007 «О государственных социальных льготах, правах и гарантиях для отдельных категорий граждан»: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3.7. 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12.2.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</w:t>
      </w: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ранения, контузии, увечья или заболевания, полученных в период боевых действий;</w:t>
      </w:r>
    </w:p>
    <w:p w:rsidR="00ED0B3B" w:rsidRPr="00834C7F" w:rsidRDefault="00EC144C" w:rsidP="005C3F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12.3.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(службы).</w:t>
      </w:r>
    </w:p>
    <w:p w:rsidR="00EC144C" w:rsidRPr="00382574" w:rsidRDefault="002149B3" w:rsidP="003825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574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</w:t>
      </w:r>
      <w:r w:rsidR="00ED0B3B" w:rsidRPr="003825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D0B3B" w:rsidRPr="0095678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Заявления льготные категории семей подают до 15 августа.</w:t>
      </w:r>
    </w:p>
    <w:sectPr w:rsidR="00EC144C" w:rsidRPr="0038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2CF"/>
    <w:multiLevelType w:val="hybridMultilevel"/>
    <w:tmpl w:val="8FBA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C5E"/>
    <w:multiLevelType w:val="hybridMultilevel"/>
    <w:tmpl w:val="51BE7780"/>
    <w:lvl w:ilvl="0" w:tplc="FEBC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C"/>
    <w:rsid w:val="000158D7"/>
    <w:rsid w:val="001A28C6"/>
    <w:rsid w:val="001A4822"/>
    <w:rsid w:val="0020460E"/>
    <w:rsid w:val="002149B3"/>
    <w:rsid w:val="00275A92"/>
    <w:rsid w:val="002773B6"/>
    <w:rsid w:val="00291752"/>
    <w:rsid w:val="00382574"/>
    <w:rsid w:val="00531CB3"/>
    <w:rsid w:val="005A1167"/>
    <w:rsid w:val="005C3FA9"/>
    <w:rsid w:val="005D2B7F"/>
    <w:rsid w:val="006E6927"/>
    <w:rsid w:val="00720010"/>
    <w:rsid w:val="0078192C"/>
    <w:rsid w:val="007B4359"/>
    <w:rsid w:val="007D2E4C"/>
    <w:rsid w:val="007E5341"/>
    <w:rsid w:val="0080645E"/>
    <w:rsid w:val="00826E36"/>
    <w:rsid w:val="00834C7F"/>
    <w:rsid w:val="00852ACC"/>
    <w:rsid w:val="008E66B8"/>
    <w:rsid w:val="0095678B"/>
    <w:rsid w:val="00A10964"/>
    <w:rsid w:val="00A16DF7"/>
    <w:rsid w:val="00A22E08"/>
    <w:rsid w:val="00AF78C8"/>
    <w:rsid w:val="00C57CD8"/>
    <w:rsid w:val="00C91C3F"/>
    <w:rsid w:val="00D0585F"/>
    <w:rsid w:val="00D629A9"/>
    <w:rsid w:val="00DD0EF8"/>
    <w:rsid w:val="00E102AD"/>
    <w:rsid w:val="00EC144C"/>
    <w:rsid w:val="00ED0B3B"/>
    <w:rsid w:val="00E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B"/>
    <w:pPr>
      <w:ind w:left="720"/>
      <w:contextualSpacing/>
    </w:pPr>
  </w:style>
  <w:style w:type="table" w:styleId="a4">
    <w:name w:val="Table Grid"/>
    <w:basedOn w:val="a1"/>
    <w:uiPriority w:val="59"/>
    <w:rsid w:val="0029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B"/>
    <w:pPr>
      <w:ind w:left="720"/>
      <w:contextualSpacing/>
    </w:pPr>
  </w:style>
  <w:style w:type="table" w:styleId="a4">
    <w:name w:val="Table Grid"/>
    <w:basedOn w:val="a1"/>
    <w:uiPriority w:val="59"/>
    <w:rsid w:val="0029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AE1BF00C2C0A18FDB5BC2D3C754FB7D8E5EBF68D8012E8C84891F3D162AF830E1E00185978AB2E9BD99FB8Fg5n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2AE1BF00C2C0A18FDB5BC2D3C754FB7D8E5EBF68D8012E8C84891F3D162AF830E1E00185978AB2E9BD99FB8Eg5n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AE1BF00C2C0A18FDB5BC2D3C754FB7D8E5EBF68D8012E8C84891F3D162AF830E1E00185978AB2E9BD99FB8Eg5n5K" TargetMode="External"/><Relationship Id="rId11" Type="http://schemas.openxmlformats.org/officeDocument/2006/relationships/hyperlink" Target="consultantplus://offline/ref=512AE1BF00C2C0A18FDB5BC2D3C754FB7D8E5EBF68D8012E8C84891F3D162AF830E1E00185978AB2E9BD99FB88g5n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2AE1BF00C2C0A18FDB5BC2D3C754FB7D8E5EBF68D8012E8C84891F3D162AF830E1E00185978AB2E9BD99FB88g5n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AE1BF00C2C0A18FDB5BC2D3C754FB7D8E5EBF68D8012E8C84891F3D162AF830E1E00185978AB2E9BD99FB8Fg5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dcterms:created xsi:type="dcterms:W3CDTF">2018-08-14T08:00:00Z</dcterms:created>
  <dcterms:modified xsi:type="dcterms:W3CDTF">2023-08-08T17:10:00Z</dcterms:modified>
</cp:coreProperties>
</file>